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261" w:rsidRPr="00CE4699" w:rsidRDefault="00801261" w:rsidP="00801261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7AFA3185" wp14:editId="6B4AB91E">
            <wp:extent cx="526415" cy="636270"/>
            <wp:effectExtent l="0" t="0" r="0" b="0"/>
            <wp:docPr id="7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261" w:rsidRPr="00CE4699" w:rsidRDefault="00801261" w:rsidP="0080126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801261" w:rsidRPr="00CE4699" w:rsidRDefault="00801261" w:rsidP="0080126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801261" w:rsidRPr="00CE4699" w:rsidRDefault="00801261" w:rsidP="00801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801261" w:rsidRPr="00CE4699" w:rsidRDefault="00801261" w:rsidP="00801261">
      <w:pPr>
        <w:pStyle w:val="1"/>
        <w:jc w:val="center"/>
        <w:rPr>
          <w:b/>
          <w:szCs w:val="24"/>
        </w:rPr>
      </w:pPr>
    </w:p>
    <w:p w:rsidR="00801261" w:rsidRPr="00CE4699" w:rsidRDefault="00801261" w:rsidP="00801261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801261" w:rsidRPr="00CE4699" w:rsidRDefault="00801261" w:rsidP="00801261">
      <w:pPr>
        <w:pStyle w:val="1"/>
        <w:rPr>
          <w:b/>
          <w:szCs w:val="24"/>
        </w:rPr>
      </w:pPr>
    </w:p>
    <w:p w:rsidR="00801261" w:rsidRDefault="00801261" w:rsidP="00801261">
      <w:pPr>
        <w:pStyle w:val="1"/>
        <w:rPr>
          <w:b/>
          <w:szCs w:val="24"/>
        </w:rPr>
      </w:pPr>
    </w:p>
    <w:p w:rsidR="00801261" w:rsidRPr="00CE4699" w:rsidRDefault="00801261" w:rsidP="00801261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 № 3067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801261" w:rsidRDefault="00801261" w:rsidP="008012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01261" w:rsidRPr="004900CB" w:rsidRDefault="00801261" w:rsidP="008012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00CB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відділу освіти Бучанської міської ради</w:t>
      </w:r>
    </w:p>
    <w:p w:rsidR="00801261" w:rsidRPr="004900CB" w:rsidRDefault="00801261" w:rsidP="008012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00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Департаменту регіонального розвитку</w:t>
      </w:r>
    </w:p>
    <w:p w:rsidR="00801261" w:rsidRPr="004900CB" w:rsidRDefault="00801261" w:rsidP="008012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00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Київської  обласної державної адміністрації</w:t>
      </w:r>
    </w:p>
    <w:p w:rsidR="00801261" w:rsidRPr="004900CB" w:rsidRDefault="00801261" w:rsidP="008012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261" w:rsidRPr="004900CB" w:rsidRDefault="00801261" w:rsidP="00801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4900CB">
        <w:rPr>
          <w:rFonts w:ascii="Times New Roman" w:hAnsi="Times New Roman" w:cs="Times New Roman"/>
          <w:sz w:val="28"/>
          <w:szCs w:val="28"/>
          <w:lang w:val="uk-UA"/>
        </w:rPr>
        <w:t>звернення відділу освіти Бучанської міської ради та Департаменту регіонального розвитку Київської обласн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державної адміністрації про </w:t>
      </w:r>
      <w:r w:rsidRPr="004900CB">
        <w:rPr>
          <w:rFonts w:ascii="Times New Roman" w:hAnsi="Times New Roman" w:cs="Times New Roman"/>
          <w:sz w:val="28"/>
          <w:szCs w:val="28"/>
          <w:lang w:val="uk-UA"/>
        </w:rPr>
        <w:t>дострокове припинення договору про надання права забудови земельної ділянки ( суперфіцій) земельна ділянка за кадаст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ровим номером </w:t>
      </w:r>
      <w:r w:rsidRPr="004900CB">
        <w:rPr>
          <w:rFonts w:ascii="Times New Roman" w:hAnsi="Times New Roman" w:cs="Times New Roman"/>
          <w:sz w:val="28"/>
          <w:szCs w:val="28"/>
          <w:lang w:val="uk-UA"/>
        </w:rPr>
        <w:t>3210800000:01:045:0121, що розташована по вулиці А.Михайловського,54, у зв’язку з введенням об’єкта в експлуатацію, керуючись ст. 12 Земельного кодексу України ,   пунктом 34 частини 1 статті 26 Закону України «Про місцеве самоврядування в Україні», міська рада</w:t>
      </w:r>
    </w:p>
    <w:p w:rsidR="00801261" w:rsidRPr="000109AD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261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ED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01261" w:rsidRPr="000109AD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261" w:rsidRDefault="00801261" w:rsidP="008012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Дозволити відділу освіти Бучанської міської ради укласти додаткову угоду про дострокове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розвірвання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догово</w:t>
      </w:r>
      <w:r w:rsidRPr="000109AD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109A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пра</w:t>
      </w:r>
      <w:r>
        <w:rPr>
          <w:rFonts w:ascii="Times New Roman" w:hAnsi="Times New Roman" w:cs="Times New Roman"/>
          <w:sz w:val="28"/>
          <w:szCs w:val="28"/>
          <w:lang w:val="uk-UA"/>
        </w:rPr>
        <w:t>ва забудови земельної ділянки (</w:t>
      </w:r>
      <w:r w:rsidRPr="000109AD">
        <w:rPr>
          <w:rFonts w:ascii="Times New Roman" w:hAnsi="Times New Roman" w:cs="Times New Roman"/>
          <w:sz w:val="28"/>
          <w:szCs w:val="28"/>
          <w:lang w:val="uk-UA"/>
        </w:rPr>
        <w:t xml:space="preserve">суперфіцій) земельна ділянка за кадастровим номером 3210800000:01:045:0121, площа 1,0435 га за адресою А.Михайловського,54 в м. Буча укладений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0109AD">
        <w:rPr>
          <w:rFonts w:ascii="Times New Roman" w:hAnsi="Times New Roman" w:cs="Times New Roman"/>
          <w:sz w:val="28"/>
          <w:szCs w:val="28"/>
          <w:lang w:val="uk-UA"/>
        </w:rPr>
        <w:t>Департаментом регіонального розвитку Київської обласної державної адміністрації.</w:t>
      </w:r>
    </w:p>
    <w:p w:rsidR="00801261" w:rsidRDefault="00801261" w:rsidP="008012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1261" w:rsidRDefault="00801261" w:rsidP="008012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Уповноважити начальника відділу освіти Бучанської міської ради Цимбала О.І. підписати зазначену Угоду.</w:t>
      </w:r>
    </w:p>
    <w:p w:rsidR="00801261" w:rsidRPr="000109AD" w:rsidRDefault="00801261" w:rsidP="008012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1261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1261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1261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261" w:rsidRPr="000109AD" w:rsidRDefault="00801261" w:rsidP="0080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261" w:rsidRPr="0064798A" w:rsidRDefault="00801261" w:rsidP="0080126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801261" w:rsidRDefault="00801261" w:rsidP="0080126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B7E33"/>
    <w:multiLevelType w:val="hybridMultilevel"/>
    <w:tmpl w:val="7CBA804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862"/>
    <w:rsid w:val="004D4E27"/>
    <w:rsid w:val="00687D71"/>
    <w:rsid w:val="00801261"/>
    <w:rsid w:val="00AC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7E14-30FA-4ECB-AA93-C47F1194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26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012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0126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126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0126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80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2019-08-01T13:32:00Z</dcterms:created>
  <dcterms:modified xsi:type="dcterms:W3CDTF">2019-08-01T13:32:00Z</dcterms:modified>
</cp:coreProperties>
</file>